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F9" w:rsidRPr="00896457" w:rsidRDefault="00E706AA" w:rsidP="00AE3AE1">
      <w:pPr>
        <w:framePr w:w="1260" w:h="1102" w:hRule="exact" w:hSpace="187" w:wrap="notBeside" w:vAnchor="text" w:hAnchor="page" w:x="1209" w:y="-160"/>
        <w:ind w:left="-567" w:right="-366"/>
        <w:jc w:val="center"/>
      </w:pPr>
      <w:bookmarkStart w:id="0" w:name="_GoBack"/>
      <w:bookmarkEnd w:id="0"/>
      <w:r>
        <w:rPr>
          <w:noProof/>
          <w:lang w:val="en-GB" w:eastAsia="en-GB"/>
        </w:rPr>
        <w:drawing>
          <wp:inline distT="0" distB="0" distL="0" distR="0">
            <wp:extent cx="523875" cy="5048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l="28554" t="10255" r="34270" b="51350"/>
                    <a:stretch>
                      <a:fillRect/>
                    </a:stretch>
                  </pic:blipFill>
                  <pic:spPr bwMode="auto">
                    <a:xfrm>
                      <a:off x="0" y="0"/>
                      <a:ext cx="523875" cy="504825"/>
                    </a:xfrm>
                    <a:prstGeom prst="rect">
                      <a:avLst/>
                    </a:prstGeom>
                    <a:noFill/>
                    <a:ln w="9525">
                      <a:noFill/>
                      <a:miter lim="800000"/>
                      <a:headEnd/>
                      <a:tailEnd/>
                    </a:ln>
                  </pic:spPr>
                </pic:pic>
              </a:graphicData>
            </a:graphic>
          </wp:inline>
        </w:drawing>
      </w:r>
    </w:p>
    <w:p w:rsidR="003B38F9" w:rsidRPr="00896457" w:rsidRDefault="003B38F9" w:rsidP="00D87C35">
      <w:pPr>
        <w:ind w:left="-426" w:right="7609" w:hanging="283"/>
        <w:jc w:val="center"/>
        <w:rPr>
          <w:rFonts w:ascii="Edwardian Script ITC" w:hAnsi="Edwardian Script ITC" w:cs="Edwardian Script ITC"/>
          <w:lang w:val="es-ES"/>
        </w:rPr>
      </w:pPr>
      <w:r w:rsidRPr="00896457">
        <w:rPr>
          <w:rFonts w:ascii="Edwardian Script ITC" w:hAnsi="Edwardian Script ITC" w:cs="Edwardian Script ITC"/>
          <w:lang w:val="es-ES"/>
        </w:rPr>
        <w:t>Misión Permanente</w:t>
      </w:r>
    </w:p>
    <w:p w:rsidR="003B38F9" w:rsidRPr="00896457" w:rsidRDefault="003B38F9" w:rsidP="00D87C35">
      <w:pPr>
        <w:ind w:left="-426" w:right="7609" w:hanging="283"/>
        <w:jc w:val="center"/>
        <w:rPr>
          <w:rFonts w:ascii="Edwardian Script ITC" w:hAnsi="Edwardian Script ITC" w:cs="Edwardian Script ITC"/>
          <w:lang w:val="es-ES"/>
        </w:rPr>
      </w:pPr>
      <w:proofErr w:type="gramStart"/>
      <w:r w:rsidRPr="00896457">
        <w:rPr>
          <w:rFonts w:ascii="Edwardian Script ITC" w:hAnsi="Edwardian Script ITC" w:cs="Edwardian Script ITC"/>
          <w:lang w:val="es-ES"/>
        </w:rPr>
        <w:t>de</w:t>
      </w:r>
      <w:proofErr w:type="gramEnd"/>
      <w:r w:rsidRPr="00896457">
        <w:rPr>
          <w:rFonts w:ascii="Edwardian Script ITC" w:hAnsi="Edwardian Script ITC" w:cs="Edwardian Script ITC"/>
          <w:lang w:val="es-ES"/>
        </w:rPr>
        <w:t xml:space="preserve"> Costa Rica</w:t>
      </w:r>
    </w:p>
    <w:p w:rsidR="003B38F9" w:rsidRPr="00896457" w:rsidRDefault="003B38F9" w:rsidP="00D87C35">
      <w:pPr>
        <w:ind w:left="-426" w:right="7609" w:hanging="283"/>
        <w:jc w:val="center"/>
        <w:rPr>
          <w:b/>
          <w:bCs/>
          <w:noProof/>
          <w:lang w:val="es-CR"/>
        </w:rPr>
      </w:pPr>
      <w:r w:rsidRPr="00896457">
        <w:rPr>
          <w:rFonts w:ascii="Edwardian Script ITC" w:hAnsi="Edwardian Script ITC" w:cs="Edwardian Script ITC"/>
          <w:lang w:val="es-ES"/>
        </w:rPr>
        <w:t>Ginebra</w:t>
      </w:r>
    </w:p>
    <w:p w:rsidR="003B38F9" w:rsidRPr="00896457" w:rsidRDefault="003B38F9" w:rsidP="008103E9">
      <w:pPr>
        <w:contextualSpacing/>
        <w:jc w:val="center"/>
        <w:rPr>
          <w:b/>
          <w:bCs/>
          <w:lang w:val="es-CR"/>
        </w:rPr>
      </w:pPr>
      <w:r w:rsidRPr="00896457">
        <w:rPr>
          <w:b/>
          <w:bCs/>
          <w:lang w:val="es-CR"/>
        </w:rPr>
        <w:t>X</w:t>
      </w:r>
      <w:r w:rsidR="00910392">
        <w:rPr>
          <w:b/>
          <w:bCs/>
          <w:lang w:val="es-CR"/>
        </w:rPr>
        <w:t>IV</w:t>
      </w:r>
      <w:r w:rsidRPr="00896457">
        <w:rPr>
          <w:b/>
          <w:bCs/>
          <w:lang w:val="es-CR"/>
        </w:rPr>
        <w:t xml:space="preserve"> sesión del Grupo de Trabajo del Examen Periódico Universal </w:t>
      </w:r>
    </w:p>
    <w:p w:rsidR="003B38F9" w:rsidRPr="00896457" w:rsidRDefault="003B38F9" w:rsidP="008103E9">
      <w:pPr>
        <w:contextualSpacing/>
        <w:jc w:val="center"/>
        <w:rPr>
          <w:b/>
          <w:bCs/>
          <w:lang w:val="es-CR"/>
        </w:rPr>
      </w:pPr>
      <w:r w:rsidRPr="00896457">
        <w:rPr>
          <w:b/>
          <w:bCs/>
          <w:lang w:val="es-CR"/>
        </w:rPr>
        <w:t xml:space="preserve">Diálogo Interactivo con </w:t>
      </w:r>
      <w:r w:rsidR="00910392">
        <w:rPr>
          <w:b/>
          <w:bCs/>
          <w:lang w:val="es-CR"/>
        </w:rPr>
        <w:t>la</w:t>
      </w:r>
      <w:r w:rsidR="00A479E7">
        <w:rPr>
          <w:b/>
          <w:bCs/>
          <w:lang w:val="es-CR"/>
        </w:rPr>
        <w:t xml:space="preserve"> R</w:t>
      </w:r>
      <w:r w:rsidR="00910392">
        <w:rPr>
          <w:b/>
          <w:bCs/>
          <w:lang w:val="es-CR"/>
        </w:rPr>
        <w:t>epública de Guatemala</w:t>
      </w:r>
    </w:p>
    <w:p w:rsidR="003B38F9" w:rsidRPr="00896457" w:rsidRDefault="003B38F9" w:rsidP="008103E9">
      <w:pPr>
        <w:contextualSpacing/>
        <w:jc w:val="center"/>
        <w:rPr>
          <w:b/>
          <w:bCs/>
          <w:lang w:val="es-CR"/>
        </w:rPr>
      </w:pPr>
      <w:r w:rsidRPr="00896457">
        <w:rPr>
          <w:b/>
          <w:bCs/>
          <w:lang w:val="es-CR"/>
        </w:rPr>
        <w:t xml:space="preserve">Intervención de la Delegación de Costa Rica </w:t>
      </w:r>
    </w:p>
    <w:p w:rsidR="003B38F9" w:rsidRPr="00896457" w:rsidRDefault="00910392" w:rsidP="008103E9">
      <w:pPr>
        <w:contextualSpacing/>
        <w:jc w:val="center"/>
        <w:rPr>
          <w:b/>
          <w:bCs/>
          <w:lang w:val="es-CR"/>
        </w:rPr>
      </w:pPr>
      <w:r>
        <w:rPr>
          <w:b/>
          <w:bCs/>
          <w:lang w:val="es-CR"/>
        </w:rPr>
        <w:t>24</w:t>
      </w:r>
      <w:r w:rsidR="001009EB">
        <w:rPr>
          <w:b/>
          <w:bCs/>
          <w:lang w:val="es-CR"/>
        </w:rPr>
        <w:t xml:space="preserve"> de </w:t>
      </w:r>
      <w:r>
        <w:rPr>
          <w:b/>
          <w:bCs/>
          <w:lang w:val="es-CR"/>
        </w:rPr>
        <w:t>octubre</w:t>
      </w:r>
      <w:r w:rsidR="001009EB">
        <w:rPr>
          <w:b/>
          <w:bCs/>
          <w:lang w:val="es-CR"/>
        </w:rPr>
        <w:t xml:space="preserve"> 2012</w:t>
      </w:r>
    </w:p>
    <w:p w:rsidR="003B38F9" w:rsidRPr="00896457" w:rsidRDefault="003B38F9" w:rsidP="008103E9">
      <w:pPr>
        <w:contextualSpacing/>
        <w:jc w:val="center"/>
        <w:rPr>
          <w:b/>
          <w:bCs/>
          <w:lang w:val="es-CR"/>
        </w:rPr>
      </w:pPr>
    </w:p>
    <w:p w:rsidR="003B38F9" w:rsidRDefault="003B38F9" w:rsidP="008103E9">
      <w:pPr>
        <w:jc w:val="both"/>
        <w:rPr>
          <w:rFonts w:ascii="Calibri" w:hAnsi="Calibri" w:cs="Calibri"/>
          <w:sz w:val="22"/>
          <w:szCs w:val="22"/>
          <w:lang w:val="es-CR"/>
        </w:rPr>
      </w:pPr>
    </w:p>
    <w:p w:rsidR="003B38F9" w:rsidRDefault="007C1579" w:rsidP="00941E80">
      <w:pPr>
        <w:spacing w:line="360" w:lineRule="auto"/>
        <w:jc w:val="both"/>
        <w:rPr>
          <w:rFonts w:ascii="Calibri" w:hAnsi="Calibri" w:cs="Calibri"/>
          <w:sz w:val="22"/>
          <w:szCs w:val="22"/>
          <w:lang w:val="es-CR"/>
        </w:rPr>
      </w:pPr>
      <w:r>
        <w:rPr>
          <w:rFonts w:ascii="Calibri" w:hAnsi="Calibri" w:cs="Calibri"/>
          <w:sz w:val="22"/>
          <w:szCs w:val="22"/>
          <w:lang w:val="es-CR"/>
        </w:rPr>
        <w:t>La Delegación de Costa Rica da la bienvenida a la delegación de</w:t>
      </w:r>
      <w:r w:rsidR="00910392">
        <w:rPr>
          <w:rFonts w:ascii="Calibri" w:hAnsi="Calibri" w:cs="Calibri"/>
          <w:sz w:val="22"/>
          <w:szCs w:val="22"/>
          <w:lang w:val="es-CR"/>
        </w:rPr>
        <w:t xml:space="preserve"> </w:t>
      </w:r>
      <w:r>
        <w:rPr>
          <w:rFonts w:ascii="Calibri" w:hAnsi="Calibri" w:cs="Calibri"/>
          <w:sz w:val="22"/>
          <w:szCs w:val="22"/>
          <w:lang w:val="es-CR"/>
        </w:rPr>
        <w:t>l</w:t>
      </w:r>
      <w:r w:rsidR="00910392">
        <w:rPr>
          <w:rFonts w:ascii="Calibri" w:hAnsi="Calibri" w:cs="Calibri"/>
          <w:sz w:val="22"/>
          <w:szCs w:val="22"/>
          <w:lang w:val="es-CR"/>
        </w:rPr>
        <w:t>a República de Guatemala</w:t>
      </w:r>
      <w:r>
        <w:rPr>
          <w:rFonts w:ascii="Calibri" w:hAnsi="Calibri" w:cs="Calibri"/>
          <w:sz w:val="22"/>
          <w:szCs w:val="22"/>
          <w:lang w:val="es-CR"/>
        </w:rPr>
        <w:t xml:space="preserve">, liderada por _________________ y agradece su voluntad de diálogo con el Consejo </w:t>
      </w:r>
      <w:r w:rsidR="00910392">
        <w:rPr>
          <w:rFonts w:ascii="Calibri" w:hAnsi="Calibri" w:cs="Calibri"/>
          <w:sz w:val="22"/>
          <w:szCs w:val="22"/>
          <w:lang w:val="es-CR"/>
        </w:rPr>
        <w:t>de Derechos H</w:t>
      </w:r>
      <w:r>
        <w:rPr>
          <w:rFonts w:ascii="Calibri" w:hAnsi="Calibri" w:cs="Calibri"/>
          <w:sz w:val="22"/>
          <w:szCs w:val="22"/>
          <w:lang w:val="es-CR"/>
        </w:rPr>
        <w:t>umanos.</w:t>
      </w:r>
      <w:r w:rsidR="00910392">
        <w:rPr>
          <w:rFonts w:ascii="Calibri" w:hAnsi="Calibri" w:cs="Calibri"/>
          <w:sz w:val="22"/>
          <w:szCs w:val="22"/>
          <w:lang w:val="es-CR"/>
        </w:rPr>
        <w:t xml:space="preserve"> Guatemala y Costa Rica somos países hermanos, compartimos una historia común, desafíos similares y aspiraciones de bienestar. Por eso nos solidarizamos con el pueblo guatemalteco y ofrecemos nuestra colaboración a través de este ejercicio para ayudar a enfrentar </w:t>
      </w:r>
      <w:r w:rsidR="00637B31">
        <w:rPr>
          <w:rFonts w:ascii="Calibri" w:hAnsi="Calibri" w:cs="Calibri"/>
          <w:sz w:val="22"/>
          <w:szCs w:val="22"/>
          <w:lang w:val="es-CR"/>
        </w:rPr>
        <w:t xml:space="preserve">los mayores retos del Estado guatemalteco en la protección y promoción de los derechos humanos en su territorio. </w:t>
      </w:r>
    </w:p>
    <w:p w:rsidR="00637B31" w:rsidRDefault="00637B31" w:rsidP="00941E80">
      <w:pPr>
        <w:spacing w:line="360" w:lineRule="auto"/>
        <w:jc w:val="both"/>
        <w:rPr>
          <w:rFonts w:ascii="Calibri" w:hAnsi="Calibri" w:cs="Calibri"/>
          <w:sz w:val="22"/>
          <w:szCs w:val="22"/>
          <w:lang w:val="es-CR"/>
        </w:rPr>
      </w:pPr>
      <w:r>
        <w:rPr>
          <w:rFonts w:ascii="Calibri" w:hAnsi="Calibri" w:cs="Calibri"/>
          <w:sz w:val="22"/>
          <w:szCs w:val="22"/>
          <w:lang w:val="es-CR"/>
        </w:rPr>
        <w:t>En primer lugar, nuestra delegación se congratula por la adhesión de Guatemala al Estatuto de Roma, la ratificación de la Convención sobre los derechos de las personas con discapacidad y el depósito del Protocolo Facultativo de la Convención contra la Tortura. Al cumplir con estas recomendaciones, Guatemala demuestra su compromiso con el EPU y con el sistema de protección universal. Otros ejemplos de lo anterior lo constituyen el constante diálogo con los relatores especiales, la creación de un mecanismo nacional de prevención contra la tortura y la cooperación con la Comisión Nacional contra la Impunidad en Guatemala</w:t>
      </w:r>
      <w:r w:rsidR="00515E7F">
        <w:rPr>
          <w:rFonts w:ascii="Calibri" w:hAnsi="Calibri" w:cs="Calibri"/>
          <w:sz w:val="22"/>
          <w:szCs w:val="22"/>
          <w:lang w:val="es-CR"/>
        </w:rPr>
        <w:t xml:space="preserve">. </w:t>
      </w:r>
    </w:p>
    <w:p w:rsidR="00515E7F" w:rsidRDefault="00515E7F" w:rsidP="00941E80">
      <w:pPr>
        <w:spacing w:line="360" w:lineRule="auto"/>
        <w:jc w:val="both"/>
        <w:rPr>
          <w:rFonts w:ascii="Calibri" w:hAnsi="Calibri" w:cs="Calibri"/>
          <w:sz w:val="22"/>
          <w:szCs w:val="22"/>
          <w:lang w:val="es-CR"/>
        </w:rPr>
      </w:pPr>
      <w:r>
        <w:rPr>
          <w:rFonts w:ascii="Calibri" w:hAnsi="Calibri" w:cs="Calibri"/>
          <w:sz w:val="22"/>
          <w:szCs w:val="22"/>
          <w:lang w:val="es-CR"/>
        </w:rPr>
        <w:t xml:space="preserve">Particularmente queremos alentar todos los esfuerzos en esta lucha contra la impunidad. Nos preocupan los altos niveles de violencia </w:t>
      </w:r>
      <w:r w:rsidR="008B1BEE">
        <w:rPr>
          <w:rFonts w:ascii="Calibri" w:hAnsi="Calibri" w:cs="Calibri"/>
          <w:sz w:val="22"/>
          <w:szCs w:val="22"/>
          <w:lang w:val="es-CR"/>
        </w:rPr>
        <w:t xml:space="preserve">y el bajo porcentaje de denuncias que terminan en sentencias condenatorias. Este es uno de los principales desafíos de Guatemala al igual que la disparidad social entre la población indígena y la que no lo es. </w:t>
      </w:r>
    </w:p>
    <w:p w:rsidR="008B1BEE" w:rsidRDefault="008B1BEE" w:rsidP="00941E80">
      <w:pPr>
        <w:spacing w:line="360" w:lineRule="auto"/>
        <w:jc w:val="both"/>
        <w:rPr>
          <w:rFonts w:ascii="Calibri" w:hAnsi="Calibri" w:cs="Calibri"/>
          <w:sz w:val="22"/>
          <w:szCs w:val="22"/>
          <w:lang w:val="es-CR"/>
        </w:rPr>
      </w:pPr>
      <w:r>
        <w:rPr>
          <w:rFonts w:ascii="Calibri" w:hAnsi="Calibri" w:cs="Calibri"/>
          <w:sz w:val="22"/>
          <w:szCs w:val="22"/>
          <w:lang w:val="es-CR"/>
        </w:rPr>
        <w:t>Deseamos realizar  una pregunta a la delegación de Guatemala:</w:t>
      </w:r>
    </w:p>
    <w:p w:rsidR="008B1BEE" w:rsidRDefault="008B1BEE" w:rsidP="00941E80">
      <w:pPr>
        <w:spacing w:line="360" w:lineRule="auto"/>
        <w:jc w:val="both"/>
        <w:rPr>
          <w:rFonts w:ascii="Calibri" w:hAnsi="Calibri" w:cs="Calibri"/>
          <w:sz w:val="22"/>
          <w:szCs w:val="22"/>
          <w:lang w:val="es-CR"/>
        </w:rPr>
      </w:pPr>
      <w:r>
        <w:rPr>
          <w:rFonts w:ascii="Calibri" w:hAnsi="Calibri" w:cs="Calibri"/>
          <w:sz w:val="22"/>
          <w:szCs w:val="22"/>
          <w:lang w:val="es-CR"/>
        </w:rPr>
        <w:t>¿Qué posición tiene el Gobierno de Guatemala sobre la aplicación de la pena de muerte y sobre la posibilidad de adherirse al Segundo Protocolo del Pacto de Derechos Civiles y Políticos?</w:t>
      </w:r>
    </w:p>
    <w:p w:rsidR="008B1BEE" w:rsidRDefault="008B1BEE" w:rsidP="00941E80">
      <w:pPr>
        <w:spacing w:line="360" w:lineRule="auto"/>
        <w:jc w:val="both"/>
        <w:rPr>
          <w:rFonts w:ascii="Calibri" w:hAnsi="Calibri" w:cs="Calibri"/>
          <w:sz w:val="22"/>
          <w:szCs w:val="22"/>
          <w:lang w:val="es-CR"/>
        </w:rPr>
      </w:pPr>
      <w:r>
        <w:rPr>
          <w:rFonts w:ascii="Calibri" w:hAnsi="Calibri" w:cs="Calibri"/>
          <w:sz w:val="22"/>
          <w:szCs w:val="22"/>
          <w:lang w:val="es-CR"/>
        </w:rPr>
        <w:t>Realizaremos dos recomendaciones:</w:t>
      </w:r>
    </w:p>
    <w:p w:rsidR="00547E81" w:rsidRDefault="00547E81" w:rsidP="00547E81">
      <w:pPr>
        <w:pStyle w:val="ListParagraph"/>
        <w:jc w:val="both"/>
        <w:rPr>
          <w:lang w:val="es-CR"/>
        </w:rPr>
      </w:pPr>
    </w:p>
    <w:p w:rsidR="00547E81" w:rsidRDefault="00547E81" w:rsidP="00547E81">
      <w:pPr>
        <w:pStyle w:val="ListParagraph"/>
        <w:jc w:val="both"/>
        <w:rPr>
          <w:lang w:val="es-CR"/>
        </w:rPr>
      </w:pPr>
      <w:r>
        <w:rPr>
          <w:lang w:val="es-CR"/>
        </w:rPr>
        <w:t>1.</w:t>
      </w:r>
      <w:r w:rsidR="008B1BEE">
        <w:rPr>
          <w:lang w:val="es-CR"/>
        </w:rPr>
        <w:t xml:space="preserve"> Que se adopten las medidas necesarias y efectivas para erradicar el trabajo infantil en el marco de los programas sociales y de reducción de la pobreza. </w:t>
      </w:r>
    </w:p>
    <w:p w:rsidR="00547E81" w:rsidRDefault="00547E81" w:rsidP="00547E81">
      <w:pPr>
        <w:pStyle w:val="ListParagraph"/>
        <w:jc w:val="both"/>
        <w:rPr>
          <w:rFonts w:asciiTheme="minorHAnsi" w:hAnsiTheme="minorHAnsi" w:cstheme="minorHAnsi"/>
          <w:lang w:val="es-CR"/>
        </w:rPr>
      </w:pPr>
      <w:r>
        <w:rPr>
          <w:lang w:val="es-CR"/>
        </w:rPr>
        <w:t xml:space="preserve">2.  </w:t>
      </w:r>
      <w:r w:rsidRPr="00547E81">
        <w:rPr>
          <w:rFonts w:asciiTheme="minorHAnsi" w:hAnsiTheme="minorHAnsi" w:cstheme="minorHAnsi"/>
          <w:lang w:val="es-CR"/>
        </w:rPr>
        <w:t>Que se emprenda un proceso de diálogo con los pueblos indígenas para la búsqueda de un mecanismo adecuado de consulta en relación con la adopción de medidas que afecten a los pueblos indígenas, especialmente las relativas a</w:t>
      </w:r>
      <w:r>
        <w:rPr>
          <w:rFonts w:asciiTheme="minorHAnsi" w:hAnsiTheme="minorHAnsi" w:cstheme="minorHAnsi"/>
          <w:lang w:val="es-CR"/>
        </w:rPr>
        <w:t xml:space="preserve"> proyectos de gran envergadura.</w:t>
      </w:r>
    </w:p>
    <w:p w:rsidR="00547E81" w:rsidRPr="00547E81" w:rsidRDefault="00547E81" w:rsidP="00547E81">
      <w:pPr>
        <w:pStyle w:val="ListParagraph"/>
        <w:jc w:val="both"/>
        <w:rPr>
          <w:lang w:val="es-CR"/>
        </w:rPr>
      </w:pPr>
      <w:r>
        <w:rPr>
          <w:rFonts w:asciiTheme="minorHAnsi" w:hAnsiTheme="minorHAnsi" w:cstheme="minorHAnsi"/>
          <w:lang w:val="es-CR"/>
        </w:rPr>
        <w:t>Muchas gracias</w:t>
      </w:r>
      <w:r w:rsidRPr="00547E81">
        <w:rPr>
          <w:lang w:val="es-CR"/>
        </w:rPr>
        <w:t> </w:t>
      </w:r>
    </w:p>
    <w:sectPr w:rsidR="00547E81" w:rsidRPr="00547E81" w:rsidSect="00896457">
      <w:footerReference w:type="default" r:id="rId9"/>
      <w:pgSz w:w="11906" w:h="16838"/>
      <w:pgMar w:top="1134" w:right="1418" w:bottom="1418" w:left="1418" w:header="70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B0" w:rsidRPr="00303722" w:rsidRDefault="000B05B0">
      <w:pPr>
        <w:rPr>
          <w:sz w:val="21"/>
          <w:szCs w:val="21"/>
        </w:rPr>
      </w:pPr>
      <w:r w:rsidRPr="00303722">
        <w:rPr>
          <w:sz w:val="21"/>
          <w:szCs w:val="21"/>
        </w:rPr>
        <w:separator/>
      </w:r>
    </w:p>
  </w:endnote>
  <w:endnote w:type="continuationSeparator" w:id="0">
    <w:p w:rsidR="000B05B0" w:rsidRPr="00303722" w:rsidRDefault="000B05B0">
      <w:pPr>
        <w:rPr>
          <w:sz w:val="21"/>
          <w:szCs w:val="21"/>
        </w:rPr>
      </w:pPr>
      <w:r w:rsidRPr="003037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F9" w:rsidRPr="00F25C8F" w:rsidRDefault="003B38F9" w:rsidP="00D62B8C">
    <w:pPr>
      <w:pStyle w:val="Footer"/>
      <w:jc w:val="center"/>
      <w:rPr>
        <w:sz w:val="16"/>
        <w:szCs w:val="16"/>
        <w:lang w:val="it-IT"/>
      </w:rPr>
    </w:pPr>
    <w:r w:rsidRPr="00F25C8F">
      <w:rPr>
        <w:sz w:val="16"/>
        <w:szCs w:val="16"/>
        <w:lang w:val="it-IT"/>
      </w:rPr>
      <w:t xml:space="preserve">Tel. (4122) 731 2587    </w:t>
    </w:r>
    <w:r w:rsidRPr="00F25C8F">
      <w:rPr>
        <w:sz w:val="16"/>
        <w:szCs w:val="16"/>
        <w:lang w:val="it-IT"/>
      </w:rPr>
      <w:tab/>
    </w:r>
    <w:r w:rsidRPr="00F25C8F">
      <w:rPr>
        <w:sz w:val="16"/>
        <w:szCs w:val="16"/>
        <w:lang w:val="it-IT"/>
      </w:rPr>
      <w:tab/>
      <w:t xml:space="preserve">  Fax (4122) 731 2069</w:t>
    </w:r>
  </w:p>
  <w:p w:rsidR="003B38F9" w:rsidRPr="00F25C8F" w:rsidRDefault="003B38F9" w:rsidP="002A0E09">
    <w:pPr>
      <w:pStyle w:val="Footer"/>
      <w:jc w:val="center"/>
      <w:rPr>
        <w:sz w:val="14"/>
        <w:szCs w:val="14"/>
        <w:lang w:val="it-IT"/>
      </w:rPr>
    </w:pPr>
  </w:p>
  <w:p w:rsidR="003B38F9" w:rsidRPr="00F25C8F" w:rsidRDefault="003B38F9" w:rsidP="002A0E09">
    <w:pPr>
      <w:pStyle w:val="Footer"/>
      <w:jc w:val="center"/>
      <w:rPr>
        <w:sz w:val="16"/>
        <w:szCs w:val="16"/>
        <w:lang w:val="it-IT"/>
      </w:rPr>
    </w:pPr>
    <w:r w:rsidRPr="00F25C8F">
      <w:rPr>
        <w:sz w:val="16"/>
        <w:szCs w:val="16"/>
        <w:lang w:val="it-IT"/>
      </w:rPr>
      <w:t xml:space="preserve">11, rue Butini </w:t>
    </w:r>
  </w:p>
  <w:p w:rsidR="003B38F9" w:rsidRPr="00F25C8F" w:rsidRDefault="003B38F9" w:rsidP="002A0E09">
    <w:pPr>
      <w:pStyle w:val="Footer"/>
      <w:jc w:val="center"/>
      <w:rPr>
        <w:sz w:val="16"/>
        <w:szCs w:val="16"/>
        <w:lang w:val="it-IT"/>
      </w:rPr>
    </w:pPr>
    <w:r w:rsidRPr="00F25C8F">
      <w:rPr>
        <w:sz w:val="16"/>
        <w:szCs w:val="16"/>
        <w:lang w:val="it-IT"/>
      </w:rPr>
      <w:t>1202 Ginebra – Suiza</w:t>
    </w:r>
  </w:p>
  <w:p w:rsidR="003B38F9" w:rsidRPr="00F25C8F" w:rsidRDefault="003B38F9" w:rsidP="00D62B8C">
    <w:pPr>
      <w:pStyle w:val="Footer"/>
      <w:jc w:val="center"/>
      <w:rPr>
        <w:sz w:val="16"/>
        <w:szCs w:val="16"/>
        <w:lang w:val="it-IT"/>
      </w:rPr>
    </w:pPr>
    <w:r w:rsidRPr="00F25C8F">
      <w:rPr>
        <w:sz w:val="16"/>
        <w:szCs w:val="16"/>
        <w:lang w:val="it-IT"/>
      </w:rPr>
      <w:t>mission.costa-rica@ties.itu.int</w:t>
    </w:r>
  </w:p>
  <w:p w:rsidR="003B38F9" w:rsidRPr="00F25C8F" w:rsidRDefault="003B38F9">
    <w:pPr>
      <w:rPr>
        <w:sz w:val="21"/>
        <w:szCs w:val="21"/>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B0" w:rsidRPr="00303722" w:rsidRDefault="000B05B0">
      <w:pPr>
        <w:rPr>
          <w:sz w:val="21"/>
          <w:szCs w:val="21"/>
        </w:rPr>
      </w:pPr>
      <w:r w:rsidRPr="00303722">
        <w:rPr>
          <w:sz w:val="21"/>
          <w:szCs w:val="21"/>
        </w:rPr>
        <w:separator/>
      </w:r>
    </w:p>
  </w:footnote>
  <w:footnote w:type="continuationSeparator" w:id="0">
    <w:p w:rsidR="000B05B0" w:rsidRPr="00303722" w:rsidRDefault="000B05B0">
      <w:pPr>
        <w:rPr>
          <w:sz w:val="21"/>
          <w:szCs w:val="21"/>
        </w:rPr>
      </w:pPr>
      <w:r w:rsidRPr="00303722">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366"/>
    <w:multiLevelType w:val="hybridMultilevel"/>
    <w:tmpl w:val="50EAACF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9243763"/>
    <w:multiLevelType w:val="hybridMultilevel"/>
    <w:tmpl w:val="3A3C91B6"/>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B194A56"/>
    <w:multiLevelType w:val="hybridMultilevel"/>
    <w:tmpl w:val="447CA28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259E478E"/>
    <w:multiLevelType w:val="hybridMultilevel"/>
    <w:tmpl w:val="5AB437C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3B612713"/>
    <w:multiLevelType w:val="hybridMultilevel"/>
    <w:tmpl w:val="4598457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400541DC"/>
    <w:multiLevelType w:val="hybridMultilevel"/>
    <w:tmpl w:val="685898D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64"/>
    <w:rsid w:val="0000492D"/>
    <w:rsid w:val="00027EE1"/>
    <w:rsid w:val="00052F52"/>
    <w:rsid w:val="000B05B0"/>
    <w:rsid w:val="000C57BC"/>
    <w:rsid w:val="000E0A8E"/>
    <w:rsid w:val="000E44DE"/>
    <w:rsid w:val="000F5897"/>
    <w:rsid w:val="001009EB"/>
    <w:rsid w:val="0010420D"/>
    <w:rsid w:val="00104902"/>
    <w:rsid w:val="00106222"/>
    <w:rsid w:val="00116D62"/>
    <w:rsid w:val="00136D0C"/>
    <w:rsid w:val="0014032D"/>
    <w:rsid w:val="001878B2"/>
    <w:rsid w:val="001A0219"/>
    <w:rsid w:val="001B223A"/>
    <w:rsid w:val="001B5538"/>
    <w:rsid w:val="001F625A"/>
    <w:rsid w:val="00216EE4"/>
    <w:rsid w:val="00221B29"/>
    <w:rsid w:val="002235FA"/>
    <w:rsid w:val="00247B97"/>
    <w:rsid w:val="00250DF3"/>
    <w:rsid w:val="002622C5"/>
    <w:rsid w:val="00294A6A"/>
    <w:rsid w:val="002A0E09"/>
    <w:rsid w:val="002C53AA"/>
    <w:rsid w:val="002D4F4B"/>
    <w:rsid w:val="00303722"/>
    <w:rsid w:val="00340E14"/>
    <w:rsid w:val="003647C6"/>
    <w:rsid w:val="003B38F9"/>
    <w:rsid w:val="003C7379"/>
    <w:rsid w:val="003F0182"/>
    <w:rsid w:val="00404BED"/>
    <w:rsid w:val="00466768"/>
    <w:rsid w:val="004724A3"/>
    <w:rsid w:val="00474C3D"/>
    <w:rsid w:val="004810C4"/>
    <w:rsid w:val="004903E8"/>
    <w:rsid w:val="004A60EA"/>
    <w:rsid w:val="004B78BE"/>
    <w:rsid w:val="004E4A5F"/>
    <w:rsid w:val="004F6A27"/>
    <w:rsid w:val="00515E7F"/>
    <w:rsid w:val="00522041"/>
    <w:rsid w:val="00547E81"/>
    <w:rsid w:val="005B1869"/>
    <w:rsid w:val="005F3DE9"/>
    <w:rsid w:val="005F69DE"/>
    <w:rsid w:val="00602897"/>
    <w:rsid w:val="00613BA1"/>
    <w:rsid w:val="0061752C"/>
    <w:rsid w:val="00637B31"/>
    <w:rsid w:val="00647846"/>
    <w:rsid w:val="00661439"/>
    <w:rsid w:val="0067722F"/>
    <w:rsid w:val="00686215"/>
    <w:rsid w:val="006B4FEE"/>
    <w:rsid w:val="006B64AE"/>
    <w:rsid w:val="006E0BB3"/>
    <w:rsid w:val="006E0E7B"/>
    <w:rsid w:val="007001B7"/>
    <w:rsid w:val="0070129C"/>
    <w:rsid w:val="0071474F"/>
    <w:rsid w:val="0072774A"/>
    <w:rsid w:val="007416AD"/>
    <w:rsid w:val="00742AEE"/>
    <w:rsid w:val="00793398"/>
    <w:rsid w:val="00794F0E"/>
    <w:rsid w:val="007A144E"/>
    <w:rsid w:val="007A61E6"/>
    <w:rsid w:val="007C1579"/>
    <w:rsid w:val="007D0BD5"/>
    <w:rsid w:val="007F71FE"/>
    <w:rsid w:val="00802AE0"/>
    <w:rsid w:val="008033E9"/>
    <w:rsid w:val="00803A82"/>
    <w:rsid w:val="00810322"/>
    <w:rsid w:val="008103E9"/>
    <w:rsid w:val="00817541"/>
    <w:rsid w:val="00820C38"/>
    <w:rsid w:val="008323D1"/>
    <w:rsid w:val="008379FD"/>
    <w:rsid w:val="0084784F"/>
    <w:rsid w:val="00863881"/>
    <w:rsid w:val="008668A0"/>
    <w:rsid w:val="00871E02"/>
    <w:rsid w:val="00872A92"/>
    <w:rsid w:val="00884AD3"/>
    <w:rsid w:val="00896457"/>
    <w:rsid w:val="008B1BEE"/>
    <w:rsid w:val="008B4D0E"/>
    <w:rsid w:val="008D69ED"/>
    <w:rsid w:val="008E0FBD"/>
    <w:rsid w:val="008F76A4"/>
    <w:rsid w:val="00907DBC"/>
    <w:rsid w:val="00910392"/>
    <w:rsid w:val="009372ED"/>
    <w:rsid w:val="0094124F"/>
    <w:rsid w:val="00941E80"/>
    <w:rsid w:val="00964901"/>
    <w:rsid w:val="009657D4"/>
    <w:rsid w:val="00971C87"/>
    <w:rsid w:val="009916C6"/>
    <w:rsid w:val="009D27B7"/>
    <w:rsid w:val="009E1BC1"/>
    <w:rsid w:val="009F6A7C"/>
    <w:rsid w:val="00A13FD2"/>
    <w:rsid w:val="00A16787"/>
    <w:rsid w:val="00A479E7"/>
    <w:rsid w:val="00A574B9"/>
    <w:rsid w:val="00A679AB"/>
    <w:rsid w:val="00A93F59"/>
    <w:rsid w:val="00AA70E5"/>
    <w:rsid w:val="00AC529F"/>
    <w:rsid w:val="00AD4223"/>
    <w:rsid w:val="00AD47B1"/>
    <w:rsid w:val="00AE33A6"/>
    <w:rsid w:val="00AE3AE1"/>
    <w:rsid w:val="00B00439"/>
    <w:rsid w:val="00B2544F"/>
    <w:rsid w:val="00B27D64"/>
    <w:rsid w:val="00B63F1A"/>
    <w:rsid w:val="00B84709"/>
    <w:rsid w:val="00B94073"/>
    <w:rsid w:val="00B944B6"/>
    <w:rsid w:val="00B976D1"/>
    <w:rsid w:val="00BC2999"/>
    <w:rsid w:val="00BD71D5"/>
    <w:rsid w:val="00BE0F41"/>
    <w:rsid w:val="00BF112D"/>
    <w:rsid w:val="00C41103"/>
    <w:rsid w:val="00C607FE"/>
    <w:rsid w:val="00C951D7"/>
    <w:rsid w:val="00CA763C"/>
    <w:rsid w:val="00CB16EA"/>
    <w:rsid w:val="00CC5AC3"/>
    <w:rsid w:val="00D10D8F"/>
    <w:rsid w:val="00D42DA6"/>
    <w:rsid w:val="00D62B8C"/>
    <w:rsid w:val="00D753BC"/>
    <w:rsid w:val="00D83E0B"/>
    <w:rsid w:val="00D87C35"/>
    <w:rsid w:val="00D9140C"/>
    <w:rsid w:val="00DA160C"/>
    <w:rsid w:val="00DA1747"/>
    <w:rsid w:val="00DA50AC"/>
    <w:rsid w:val="00DA6D4C"/>
    <w:rsid w:val="00DB1D1D"/>
    <w:rsid w:val="00DF0129"/>
    <w:rsid w:val="00E2523C"/>
    <w:rsid w:val="00E34E02"/>
    <w:rsid w:val="00E56EB1"/>
    <w:rsid w:val="00E706AA"/>
    <w:rsid w:val="00E87B1E"/>
    <w:rsid w:val="00E95585"/>
    <w:rsid w:val="00EE6712"/>
    <w:rsid w:val="00F0299A"/>
    <w:rsid w:val="00F21590"/>
    <w:rsid w:val="00F25C8F"/>
    <w:rsid w:val="00F62373"/>
    <w:rsid w:val="00F74272"/>
    <w:rsid w:val="00FA00C1"/>
    <w:rsid w:val="00FF4858"/>
    <w:rsid w:val="00FF66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09"/>
    <w:pPr>
      <w:overflowPunct w:val="0"/>
      <w:autoSpaceDE w:val="0"/>
      <w:autoSpaceDN w:val="0"/>
      <w:adjustRightInd w:val="0"/>
      <w:textAlignment w:val="baseline"/>
    </w:pPr>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E09"/>
    <w:pPr>
      <w:tabs>
        <w:tab w:val="center" w:pos="4536"/>
        <w:tab w:val="right" w:pos="9072"/>
      </w:tabs>
    </w:pPr>
  </w:style>
  <w:style w:type="character" w:customStyle="1" w:styleId="HeaderChar">
    <w:name w:val="Header Char"/>
    <w:basedOn w:val="DefaultParagraphFont"/>
    <w:link w:val="Header"/>
    <w:uiPriority w:val="99"/>
    <w:semiHidden/>
    <w:rsid w:val="0071474F"/>
    <w:rPr>
      <w:sz w:val="24"/>
      <w:szCs w:val="24"/>
      <w:lang w:eastAsia="fr-FR"/>
    </w:rPr>
  </w:style>
  <w:style w:type="paragraph" w:styleId="Footer">
    <w:name w:val="footer"/>
    <w:basedOn w:val="Normal"/>
    <w:link w:val="FooterChar"/>
    <w:uiPriority w:val="99"/>
    <w:rsid w:val="002A0E09"/>
    <w:pPr>
      <w:tabs>
        <w:tab w:val="center" w:pos="4536"/>
        <w:tab w:val="right" w:pos="9072"/>
      </w:tabs>
    </w:pPr>
  </w:style>
  <w:style w:type="character" w:customStyle="1" w:styleId="FooterChar">
    <w:name w:val="Footer Char"/>
    <w:basedOn w:val="DefaultParagraphFont"/>
    <w:link w:val="Footer"/>
    <w:uiPriority w:val="99"/>
    <w:semiHidden/>
    <w:rsid w:val="0071474F"/>
    <w:rPr>
      <w:sz w:val="24"/>
      <w:szCs w:val="24"/>
      <w:lang w:eastAsia="fr-FR"/>
    </w:rPr>
  </w:style>
  <w:style w:type="paragraph" w:styleId="BalloonText">
    <w:name w:val="Balloon Text"/>
    <w:basedOn w:val="Normal"/>
    <w:link w:val="BalloonTextChar"/>
    <w:uiPriority w:val="99"/>
    <w:semiHidden/>
    <w:rsid w:val="002A0E09"/>
    <w:rPr>
      <w:rFonts w:ascii="Tahoma" w:hAnsi="Tahoma" w:cs="Tahoma"/>
      <w:sz w:val="16"/>
      <w:szCs w:val="16"/>
    </w:rPr>
  </w:style>
  <w:style w:type="character" w:customStyle="1" w:styleId="BalloonTextChar">
    <w:name w:val="Balloon Text Char"/>
    <w:basedOn w:val="DefaultParagraphFont"/>
    <w:link w:val="BalloonText"/>
    <w:uiPriority w:val="99"/>
    <w:semiHidden/>
    <w:rsid w:val="0071474F"/>
    <w:rPr>
      <w:sz w:val="2"/>
      <w:szCs w:val="2"/>
      <w:lang w:eastAsia="fr-FR"/>
    </w:rPr>
  </w:style>
  <w:style w:type="paragraph" w:styleId="BodyText2">
    <w:name w:val="Body Text 2"/>
    <w:basedOn w:val="Normal"/>
    <w:link w:val="BodyText2Char"/>
    <w:uiPriority w:val="99"/>
    <w:rsid w:val="00136D0C"/>
    <w:pPr>
      <w:tabs>
        <w:tab w:val="left" w:pos="-720"/>
      </w:tabs>
      <w:suppressAutoHyphens/>
      <w:overflowPunct/>
      <w:autoSpaceDE/>
      <w:autoSpaceDN/>
      <w:adjustRightInd/>
      <w:ind w:left="570"/>
      <w:jc w:val="both"/>
      <w:textAlignment w:val="auto"/>
    </w:pPr>
    <w:rPr>
      <w:rFonts w:ascii="Arial" w:hAnsi="Arial" w:cs="Arial"/>
      <w:spacing w:val="-3"/>
      <w:lang w:val="es-CR"/>
    </w:rPr>
  </w:style>
  <w:style w:type="character" w:customStyle="1" w:styleId="BodyText2Char">
    <w:name w:val="Body Text 2 Char"/>
    <w:basedOn w:val="DefaultParagraphFont"/>
    <w:link w:val="BodyText2"/>
    <w:uiPriority w:val="99"/>
    <w:semiHidden/>
    <w:rsid w:val="0071474F"/>
    <w:rPr>
      <w:sz w:val="24"/>
      <w:szCs w:val="24"/>
      <w:lang w:eastAsia="fr-FR"/>
    </w:rPr>
  </w:style>
  <w:style w:type="paragraph" w:styleId="PlainText">
    <w:name w:val="Plain Text"/>
    <w:basedOn w:val="Normal"/>
    <w:link w:val="PlainTextChar"/>
    <w:uiPriority w:val="99"/>
    <w:rsid w:val="0000492D"/>
    <w:pPr>
      <w:overflowPunct/>
      <w:autoSpaceDE/>
      <w:autoSpaceDN/>
      <w:adjustRightInd/>
      <w:textAlignment w:val="auto"/>
    </w:pPr>
    <w:rPr>
      <w:rFonts w:ascii="Courier New" w:hAnsi="Courier New" w:cs="Courier New"/>
      <w:sz w:val="20"/>
      <w:szCs w:val="20"/>
      <w:lang w:val="fr-FR"/>
    </w:rPr>
  </w:style>
  <w:style w:type="character" w:customStyle="1" w:styleId="PlainTextChar">
    <w:name w:val="Plain Text Char"/>
    <w:basedOn w:val="DefaultParagraphFont"/>
    <w:link w:val="PlainText"/>
    <w:uiPriority w:val="99"/>
    <w:semiHidden/>
    <w:rsid w:val="0071474F"/>
    <w:rPr>
      <w:rFonts w:ascii="Courier New" w:hAnsi="Courier New" w:cs="Courier New"/>
      <w:sz w:val="20"/>
      <w:szCs w:val="20"/>
      <w:lang w:eastAsia="fr-FR"/>
    </w:rPr>
  </w:style>
  <w:style w:type="paragraph" w:styleId="ListParagraph">
    <w:name w:val="List Paragraph"/>
    <w:basedOn w:val="Normal"/>
    <w:uiPriority w:val="34"/>
    <w:qFormat/>
    <w:rsid w:val="008103E9"/>
    <w:pPr>
      <w:overflowPunct/>
      <w:autoSpaceDE/>
      <w:autoSpaceDN/>
      <w:adjustRightInd/>
      <w:spacing w:after="200" w:line="276" w:lineRule="auto"/>
      <w:ind w:left="720"/>
      <w:contextualSpacing/>
      <w:textAlignment w:val="auto"/>
    </w:pPr>
    <w:rPr>
      <w:rFonts w:ascii="Calibri" w:hAnsi="Calibri" w:cs="Calibri"/>
      <w:sz w:val="22"/>
      <w:szCs w:val="22"/>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09"/>
    <w:pPr>
      <w:overflowPunct w:val="0"/>
      <w:autoSpaceDE w:val="0"/>
      <w:autoSpaceDN w:val="0"/>
      <w:adjustRightInd w:val="0"/>
      <w:textAlignment w:val="baseline"/>
    </w:pPr>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E09"/>
    <w:pPr>
      <w:tabs>
        <w:tab w:val="center" w:pos="4536"/>
        <w:tab w:val="right" w:pos="9072"/>
      </w:tabs>
    </w:pPr>
  </w:style>
  <w:style w:type="character" w:customStyle="1" w:styleId="HeaderChar">
    <w:name w:val="Header Char"/>
    <w:basedOn w:val="DefaultParagraphFont"/>
    <w:link w:val="Header"/>
    <w:uiPriority w:val="99"/>
    <w:semiHidden/>
    <w:rsid w:val="0071474F"/>
    <w:rPr>
      <w:sz w:val="24"/>
      <w:szCs w:val="24"/>
      <w:lang w:eastAsia="fr-FR"/>
    </w:rPr>
  </w:style>
  <w:style w:type="paragraph" w:styleId="Footer">
    <w:name w:val="footer"/>
    <w:basedOn w:val="Normal"/>
    <w:link w:val="FooterChar"/>
    <w:uiPriority w:val="99"/>
    <w:rsid w:val="002A0E09"/>
    <w:pPr>
      <w:tabs>
        <w:tab w:val="center" w:pos="4536"/>
        <w:tab w:val="right" w:pos="9072"/>
      </w:tabs>
    </w:pPr>
  </w:style>
  <w:style w:type="character" w:customStyle="1" w:styleId="FooterChar">
    <w:name w:val="Footer Char"/>
    <w:basedOn w:val="DefaultParagraphFont"/>
    <w:link w:val="Footer"/>
    <w:uiPriority w:val="99"/>
    <w:semiHidden/>
    <w:rsid w:val="0071474F"/>
    <w:rPr>
      <w:sz w:val="24"/>
      <w:szCs w:val="24"/>
      <w:lang w:eastAsia="fr-FR"/>
    </w:rPr>
  </w:style>
  <w:style w:type="paragraph" w:styleId="BalloonText">
    <w:name w:val="Balloon Text"/>
    <w:basedOn w:val="Normal"/>
    <w:link w:val="BalloonTextChar"/>
    <w:uiPriority w:val="99"/>
    <w:semiHidden/>
    <w:rsid w:val="002A0E09"/>
    <w:rPr>
      <w:rFonts w:ascii="Tahoma" w:hAnsi="Tahoma" w:cs="Tahoma"/>
      <w:sz w:val="16"/>
      <w:szCs w:val="16"/>
    </w:rPr>
  </w:style>
  <w:style w:type="character" w:customStyle="1" w:styleId="BalloonTextChar">
    <w:name w:val="Balloon Text Char"/>
    <w:basedOn w:val="DefaultParagraphFont"/>
    <w:link w:val="BalloonText"/>
    <w:uiPriority w:val="99"/>
    <w:semiHidden/>
    <w:rsid w:val="0071474F"/>
    <w:rPr>
      <w:sz w:val="2"/>
      <w:szCs w:val="2"/>
      <w:lang w:eastAsia="fr-FR"/>
    </w:rPr>
  </w:style>
  <w:style w:type="paragraph" w:styleId="BodyText2">
    <w:name w:val="Body Text 2"/>
    <w:basedOn w:val="Normal"/>
    <w:link w:val="BodyText2Char"/>
    <w:uiPriority w:val="99"/>
    <w:rsid w:val="00136D0C"/>
    <w:pPr>
      <w:tabs>
        <w:tab w:val="left" w:pos="-720"/>
      </w:tabs>
      <w:suppressAutoHyphens/>
      <w:overflowPunct/>
      <w:autoSpaceDE/>
      <w:autoSpaceDN/>
      <w:adjustRightInd/>
      <w:ind w:left="570"/>
      <w:jc w:val="both"/>
      <w:textAlignment w:val="auto"/>
    </w:pPr>
    <w:rPr>
      <w:rFonts w:ascii="Arial" w:hAnsi="Arial" w:cs="Arial"/>
      <w:spacing w:val="-3"/>
      <w:lang w:val="es-CR"/>
    </w:rPr>
  </w:style>
  <w:style w:type="character" w:customStyle="1" w:styleId="BodyText2Char">
    <w:name w:val="Body Text 2 Char"/>
    <w:basedOn w:val="DefaultParagraphFont"/>
    <w:link w:val="BodyText2"/>
    <w:uiPriority w:val="99"/>
    <w:semiHidden/>
    <w:rsid w:val="0071474F"/>
    <w:rPr>
      <w:sz w:val="24"/>
      <w:szCs w:val="24"/>
      <w:lang w:eastAsia="fr-FR"/>
    </w:rPr>
  </w:style>
  <w:style w:type="paragraph" w:styleId="PlainText">
    <w:name w:val="Plain Text"/>
    <w:basedOn w:val="Normal"/>
    <w:link w:val="PlainTextChar"/>
    <w:uiPriority w:val="99"/>
    <w:rsid w:val="0000492D"/>
    <w:pPr>
      <w:overflowPunct/>
      <w:autoSpaceDE/>
      <w:autoSpaceDN/>
      <w:adjustRightInd/>
      <w:textAlignment w:val="auto"/>
    </w:pPr>
    <w:rPr>
      <w:rFonts w:ascii="Courier New" w:hAnsi="Courier New" w:cs="Courier New"/>
      <w:sz w:val="20"/>
      <w:szCs w:val="20"/>
      <w:lang w:val="fr-FR"/>
    </w:rPr>
  </w:style>
  <w:style w:type="character" w:customStyle="1" w:styleId="PlainTextChar">
    <w:name w:val="Plain Text Char"/>
    <w:basedOn w:val="DefaultParagraphFont"/>
    <w:link w:val="PlainText"/>
    <w:uiPriority w:val="99"/>
    <w:semiHidden/>
    <w:rsid w:val="0071474F"/>
    <w:rPr>
      <w:rFonts w:ascii="Courier New" w:hAnsi="Courier New" w:cs="Courier New"/>
      <w:sz w:val="20"/>
      <w:szCs w:val="20"/>
      <w:lang w:eastAsia="fr-FR"/>
    </w:rPr>
  </w:style>
  <w:style w:type="paragraph" w:styleId="ListParagraph">
    <w:name w:val="List Paragraph"/>
    <w:basedOn w:val="Normal"/>
    <w:uiPriority w:val="34"/>
    <w:qFormat/>
    <w:rsid w:val="008103E9"/>
    <w:pPr>
      <w:overflowPunct/>
      <w:autoSpaceDE/>
      <w:autoSpaceDN/>
      <w:adjustRightInd/>
      <w:spacing w:after="200" w:line="276" w:lineRule="auto"/>
      <w:ind w:left="720"/>
      <w:contextualSpacing/>
      <w:textAlignment w:val="auto"/>
    </w:pPr>
    <w:rPr>
      <w:rFonts w:ascii="Calibri" w:hAnsi="Calibri" w:cs="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ONUG06\Documents\MPCR%20ONUG%202007-\3%20Administrativo\3.2%20Coordinaci&#243;n%20Interna\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14</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8357238E7E84C48B686D1D0784BB087" ma:contentTypeVersion="2" ma:contentTypeDescription="Country Statements" ma:contentTypeScope="" ma:versionID="ac7ce5b1c96cb6f84d95726185a8b3a3">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0506B-1DA7-4B49-88E9-76A2BF7D97E0}"/>
</file>

<file path=customXml/itemProps2.xml><?xml version="1.0" encoding="utf-8"?>
<ds:datastoreItem xmlns:ds="http://schemas.openxmlformats.org/officeDocument/2006/customXml" ds:itemID="{DE146937-9039-4733-B35C-920170D07B58}"/>
</file>

<file path=customXml/itemProps3.xml><?xml version="1.0" encoding="utf-8"?>
<ds:datastoreItem xmlns:ds="http://schemas.openxmlformats.org/officeDocument/2006/customXml" ds:itemID="{BCDACD02-DB33-4238-86B4-1451D55FCF70}"/>
</file>

<file path=docProps/app.xml><?xml version="1.0" encoding="utf-8"?>
<Properties xmlns="http://schemas.openxmlformats.org/officeDocument/2006/extended-properties" xmlns:vt="http://schemas.openxmlformats.org/officeDocument/2006/docPropsVTypes">
  <Template>LOGO</Template>
  <TotalTime>0</TotalTime>
  <Pages>1</Pages>
  <Words>369</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Costa Rica</dc:title>
  <dc:creator>MPONUG06</dc:creator>
  <cp:lastModifiedBy>Eeva Kristiina Holopainen</cp:lastModifiedBy>
  <cp:revision>2</cp:revision>
  <cp:lastPrinted>2012-05-23T16:57:00Z</cp:lastPrinted>
  <dcterms:created xsi:type="dcterms:W3CDTF">2012-10-24T09:38:00Z</dcterms:created>
  <dcterms:modified xsi:type="dcterms:W3CDTF">2012-10-24T09:38:00Z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0x010100CA92D31222379248846EF4F1EBFB5EDE0088357238E7E84C48B686D1D0784BB087</vt:lpwstr>
  </property>
</Properties>
</file>